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54D8F">
      <w:pPr>
        <w:spacing w:line="360" w:lineRule="auto"/>
        <w:ind w:firstLine="2860" w:firstLineChars="650"/>
        <w:rPr>
          <w:rFonts w:ascii="微软雅黑" w:hAnsi="微软雅黑" w:eastAsia="微软雅黑"/>
          <w:sz w:val="44"/>
          <w:szCs w:val="44"/>
        </w:rPr>
      </w:pPr>
      <w:r>
        <w:rPr>
          <w:rFonts w:hint="eastAsia" w:ascii="微软雅黑" w:hAnsi="微软雅黑" w:eastAsia="微软雅黑"/>
          <w:sz w:val="44"/>
          <w:szCs w:val="44"/>
        </w:rPr>
        <w:t>邮情邮意·粽情端午</w:t>
      </w:r>
    </w:p>
    <w:p w14:paraId="656BF6F1">
      <w:pPr>
        <w:spacing w:line="360" w:lineRule="auto"/>
        <w:ind w:firstLine="700" w:firstLineChars="250"/>
        <w:rPr>
          <w:rFonts w:hint="eastAsia" w:ascii="仿宋" w:hAnsi="仿宋" w:eastAsia="仿宋" w:cs="仿宋"/>
          <w:sz w:val="28"/>
          <w:szCs w:val="28"/>
        </w:rPr>
      </w:pPr>
      <w:r>
        <w:rPr>
          <w:rFonts w:hint="eastAsia" w:ascii="仿宋" w:hAnsi="仿宋" w:eastAsia="仿宋" w:cs="仿宋"/>
          <w:sz w:val="28"/>
          <w:szCs w:val="28"/>
        </w:rPr>
        <w:t>随着端午节的临近，为弘扬中华民族传统文化，丰富小区居民的节日生活，融洽邻里情。2024年6月4日，仁和镇弯庄社区上海花园小区联合邮政银行攀枝花仁和支行，开展了 “端午献礼· 邮情邮意 ·粽情端午”主题活动。</w:t>
      </w:r>
    </w:p>
    <w:p w14:paraId="09F54071">
      <w:pPr>
        <w:spacing w:line="360" w:lineRule="auto"/>
        <w:ind w:firstLine="840" w:firstLineChars="300"/>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活动现场，邮政银行工作人员为小区居民讲解端午节的习俗文化内涵和反诈骗知识，并为居民分发宣传单。</w:t>
      </w:r>
    </w:p>
    <w:p w14:paraId="2C58A468">
      <w:pPr>
        <w:spacing w:line="360" w:lineRule="auto"/>
        <w:ind w:firstLine="700" w:firstLineChars="250"/>
        <w:rPr>
          <w:rFonts w:hint="eastAsia" w:ascii="微软雅黑" w:hAnsi="微软雅黑" w:eastAsia="微软雅黑"/>
        </w:rPr>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202565</wp:posOffset>
            </wp:positionH>
            <wp:positionV relativeFrom="paragraph">
              <wp:posOffset>17145</wp:posOffset>
            </wp:positionV>
            <wp:extent cx="5274310" cy="2419350"/>
            <wp:effectExtent l="19050" t="0" r="2540" b="0"/>
            <wp:wrapSquare wrapText="bothSides"/>
            <wp:docPr id="3" name="图片 3" descr="C:\Users\Administrator\Documents\WeChat Files\wxid_lqiocbiph2un22\FileStorage\Temp\7134880970cf922a3a6d4a6b5adfd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ocuments\WeChat Files\wxid_lqiocbiph2un22\FileStorage\Temp\7134880970cf922a3a6d4a6b5adfd4c.jpg"/>
                    <pic:cNvPicPr>
                      <a:picLocks noChangeAspect="1" noChangeArrowheads="1"/>
                    </pic:cNvPicPr>
                  </pic:nvPicPr>
                  <pic:blipFill>
                    <a:blip r:embed="rId4" cstate="print"/>
                    <a:srcRect/>
                    <a:stretch>
                      <a:fillRect/>
                    </a:stretch>
                  </pic:blipFill>
                  <pic:spPr>
                    <a:xfrm>
                      <a:off x="0" y="0"/>
                      <a:ext cx="5274310" cy="2419350"/>
                    </a:xfrm>
                    <a:prstGeom prst="rect">
                      <a:avLst/>
                    </a:prstGeom>
                    <a:noFill/>
                    <a:ln w="9525">
                      <a:noFill/>
                      <a:miter lim="800000"/>
                      <a:headEnd/>
                      <a:tailEnd/>
                    </a:ln>
                  </pic:spPr>
                </pic:pic>
              </a:graphicData>
            </a:graphic>
          </wp:anchor>
        </w:drawing>
      </w:r>
    </w:p>
    <w:p w14:paraId="644F4A41">
      <w:pPr>
        <w:spacing w:line="360" w:lineRule="auto"/>
        <w:ind w:firstLine="525" w:firstLineChars="250"/>
        <w:rPr>
          <w:rFonts w:hint="eastAsia" w:ascii="微软雅黑" w:hAnsi="微软雅黑" w:eastAsia="微软雅黑"/>
        </w:rPr>
      </w:pPr>
    </w:p>
    <w:p w14:paraId="5AB40B1D">
      <w:pPr>
        <w:spacing w:line="360" w:lineRule="auto"/>
        <w:ind w:firstLine="525" w:firstLineChars="250"/>
        <w:rPr>
          <w:rFonts w:hint="eastAsia" w:ascii="微软雅黑" w:hAnsi="微软雅黑" w:eastAsia="微软雅黑"/>
        </w:rPr>
      </w:pPr>
    </w:p>
    <w:p w14:paraId="6BB59BCF">
      <w:pPr>
        <w:spacing w:line="360" w:lineRule="auto"/>
        <w:ind w:firstLine="525" w:firstLineChars="250"/>
        <w:rPr>
          <w:rFonts w:hint="eastAsia" w:ascii="微软雅黑" w:hAnsi="微软雅黑" w:eastAsia="微软雅黑"/>
        </w:rPr>
      </w:pPr>
    </w:p>
    <w:p w14:paraId="5CD25B13">
      <w:pPr>
        <w:spacing w:line="360" w:lineRule="auto"/>
        <w:ind w:firstLine="525" w:firstLineChars="250"/>
        <w:rPr>
          <w:rFonts w:hint="eastAsia" w:ascii="微软雅黑" w:hAnsi="微软雅黑" w:eastAsia="微软雅黑"/>
        </w:rPr>
      </w:pPr>
    </w:p>
    <w:p w14:paraId="0AFEEA35">
      <w:pPr>
        <w:spacing w:line="360" w:lineRule="auto"/>
        <w:ind w:firstLine="525" w:firstLineChars="250"/>
        <w:rPr>
          <w:rFonts w:hint="eastAsia" w:ascii="微软雅黑" w:hAnsi="微软雅黑" w:eastAsia="微软雅黑"/>
        </w:rPr>
      </w:pPr>
    </w:p>
    <w:p w14:paraId="0D754C75">
      <w:pPr>
        <w:spacing w:line="360" w:lineRule="auto"/>
        <w:rPr>
          <w:rFonts w:hint="eastAsia" w:ascii="微软雅黑" w:hAnsi="微软雅黑" w:eastAsia="微软雅黑"/>
          <w:lang w:val="en-US" w:eastAsia="zh-CN"/>
        </w:rPr>
      </w:pPr>
      <w:r>
        <w:rPr>
          <w:rFonts w:hint="eastAsia" w:ascii="微软雅黑" w:hAnsi="微软雅黑" w:eastAsia="微软雅黑"/>
          <w:lang w:val="en-US" w:eastAsia="zh-CN"/>
        </w:rPr>
        <w:t xml:space="preserve"> </w:t>
      </w:r>
    </w:p>
    <w:p w14:paraId="3740CA96">
      <w:pPr>
        <w:spacing w:line="360" w:lineRule="auto"/>
        <w:ind w:firstLine="840" w:firstLineChars="3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二、让人映入眼帘的是一位97岁白发昌昌的曹奶奶，更是一位值得我们尊重的老党员，通过与曹奶奶的互动，不仅传递了对老年人的关爱和尊重，营也造了和谐温馨的社会氛围。</w:t>
      </w:r>
    </w:p>
    <w:p w14:paraId="6C5694E4">
      <w:pPr>
        <w:spacing w:line="360" w:lineRule="auto"/>
        <w:ind w:firstLine="630" w:firstLineChars="300"/>
        <w:rPr>
          <w:rFonts w:hint="eastAsia" w:ascii="微软雅黑" w:hAnsi="微软雅黑" w:eastAsia="微软雅黑"/>
          <w:lang w:val="en-US" w:eastAsia="zh-CN"/>
        </w:rPr>
      </w:pPr>
      <w:bookmarkStart w:id="0" w:name="_GoBack"/>
      <w:r>
        <w:rPr>
          <w:rFonts w:hint="eastAsia" w:ascii="微软雅黑" w:hAnsi="微软雅黑" w:eastAsia="微软雅黑"/>
          <w:lang w:val="en-US" w:eastAsia="zh-CN"/>
        </w:rPr>
        <w:drawing>
          <wp:anchor distT="0" distB="0" distL="114300" distR="114300" simplePos="0" relativeHeight="251661312" behindDoc="0" locked="0" layoutInCell="1" allowOverlap="1">
            <wp:simplePos x="0" y="0"/>
            <wp:positionH relativeFrom="column">
              <wp:posOffset>190500</wp:posOffset>
            </wp:positionH>
            <wp:positionV relativeFrom="paragraph">
              <wp:posOffset>88900</wp:posOffset>
            </wp:positionV>
            <wp:extent cx="5414010" cy="2838450"/>
            <wp:effectExtent l="0" t="0" r="8890" b="6350"/>
            <wp:wrapSquare wrapText="bothSides"/>
            <wp:docPr id="2" name="图片 2" descr="b75d23aebba2752a00fb76cfb4332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75d23aebba2752a00fb76cfb4332f4"/>
                    <pic:cNvPicPr>
                      <a:picLocks noChangeAspect="1"/>
                    </pic:cNvPicPr>
                  </pic:nvPicPr>
                  <pic:blipFill>
                    <a:blip r:embed="rId5"/>
                    <a:stretch>
                      <a:fillRect/>
                    </a:stretch>
                  </pic:blipFill>
                  <pic:spPr>
                    <a:xfrm>
                      <a:off x="0" y="0"/>
                      <a:ext cx="5414010" cy="2838450"/>
                    </a:xfrm>
                    <a:prstGeom prst="rect">
                      <a:avLst/>
                    </a:prstGeom>
                  </pic:spPr>
                </pic:pic>
              </a:graphicData>
            </a:graphic>
          </wp:anchor>
        </w:drawing>
      </w:r>
      <w:bookmarkEnd w:id="0"/>
    </w:p>
    <w:p w14:paraId="449DE6D9">
      <w:pPr>
        <w:spacing w:line="360" w:lineRule="auto"/>
        <w:ind w:firstLine="630" w:firstLineChars="300"/>
        <w:rPr>
          <w:rFonts w:hint="eastAsia" w:ascii="微软雅黑" w:hAnsi="微软雅黑" w:eastAsia="微软雅黑"/>
          <w:lang w:val="en-US" w:eastAsia="zh-CN"/>
        </w:rPr>
      </w:pPr>
    </w:p>
    <w:p w14:paraId="42D00A93">
      <w:pPr>
        <w:spacing w:line="360" w:lineRule="auto"/>
        <w:ind w:firstLine="630" w:firstLineChars="300"/>
        <w:rPr>
          <w:rFonts w:hint="eastAsia" w:ascii="微软雅黑" w:hAnsi="微软雅黑" w:eastAsia="微软雅黑"/>
          <w:lang w:val="en-US" w:eastAsia="zh-CN"/>
        </w:rPr>
      </w:pPr>
    </w:p>
    <w:p w14:paraId="57DD9198">
      <w:pPr>
        <w:spacing w:line="360" w:lineRule="auto"/>
        <w:ind w:firstLine="630" w:firstLineChars="300"/>
        <w:rPr>
          <w:rFonts w:hint="eastAsia" w:ascii="微软雅黑" w:hAnsi="微软雅黑" w:eastAsia="微软雅黑"/>
          <w:lang w:val="en-US" w:eastAsia="zh-CN"/>
        </w:rPr>
      </w:pPr>
    </w:p>
    <w:p w14:paraId="6304F6EC">
      <w:pPr>
        <w:spacing w:line="360" w:lineRule="auto"/>
        <w:rPr>
          <w:rFonts w:hint="eastAsia" w:ascii="微软雅黑" w:hAnsi="微软雅黑" w:eastAsia="微软雅黑"/>
          <w:lang w:val="en-US" w:eastAsia="zh-CN"/>
        </w:rPr>
      </w:pPr>
    </w:p>
    <w:p w14:paraId="30E41415">
      <w:pPr>
        <w:spacing w:line="360" w:lineRule="auto"/>
        <w:ind w:firstLine="840" w:firstLineChars="300"/>
        <w:rPr>
          <w:rFonts w:hint="default" w:ascii="微软雅黑" w:hAnsi="微软雅黑" w:eastAsia="微软雅黑"/>
          <w:lang w:val="en-US" w:eastAsia="zh-CN"/>
        </w:rPr>
      </w:pPr>
      <w:r>
        <w:rPr>
          <w:rFonts w:hint="eastAsia" w:ascii="仿宋" w:hAnsi="仿宋" w:eastAsia="仿宋" w:cs="仿宋"/>
          <w:sz w:val="28"/>
          <w:szCs w:val="28"/>
          <w:lang w:val="en-US" w:eastAsia="zh-CN"/>
        </w:rPr>
        <w:drawing>
          <wp:anchor distT="0" distB="0" distL="114300" distR="114300" simplePos="0" relativeHeight="251663360" behindDoc="0" locked="0" layoutInCell="1" allowOverlap="1">
            <wp:simplePos x="0" y="0"/>
            <wp:positionH relativeFrom="column">
              <wp:posOffset>3097530</wp:posOffset>
            </wp:positionH>
            <wp:positionV relativeFrom="paragraph">
              <wp:posOffset>1238250</wp:posOffset>
            </wp:positionV>
            <wp:extent cx="2690495" cy="1953895"/>
            <wp:effectExtent l="0" t="0" r="1905" b="1905"/>
            <wp:wrapSquare wrapText="bothSides"/>
            <wp:docPr id="5" name="图片 5" descr="cc6417fd9c8eb702bc101b42371aa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c6417fd9c8eb702bc101b42371aa6f"/>
                    <pic:cNvPicPr>
                      <a:picLocks noChangeAspect="1"/>
                    </pic:cNvPicPr>
                  </pic:nvPicPr>
                  <pic:blipFill>
                    <a:blip r:embed="rId6"/>
                    <a:stretch>
                      <a:fillRect/>
                    </a:stretch>
                  </pic:blipFill>
                  <pic:spPr>
                    <a:xfrm>
                      <a:off x="0" y="0"/>
                      <a:ext cx="2690495" cy="1953895"/>
                    </a:xfrm>
                    <a:prstGeom prst="rect">
                      <a:avLst/>
                    </a:prstGeom>
                  </pic:spPr>
                </pic:pic>
              </a:graphicData>
            </a:graphic>
          </wp:anchor>
        </w:drawing>
      </w:r>
      <w:r>
        <w:rPr>
          <w:rFonts w:hint="eastAsia" w:ascii="仿宋" w:hAnsi="仿宋" w:eastAsia="仿宋" w:cs="仿宋"/>
          <w:sz w:val="28"/>
          <w:szCs w:val="28"/>
          <w:lang w:val="en-US" w:eastAsia="zh-CN"/>
        </w:rPr>
        <w:t>三、小区不常见面的业主围坐在一起，他们的手法各异，有的娴熟地包裹着糯米和馅料，有的则在一旁虚心请教，这种互动不仅增强了社区的凝聚力，也让小区变得更加温馨和谐。</w:t>
      </w:r>
    </w:p>
    <w:p w14:paraId="0A550684">
      <w:pPr>
        <w:spacing w:line="360" w:lineRule="auto"/>
        <w:rPr>
          <w:rFonts w:hint="eastAsia" w:ascii="微软雅黑" w:hAnsi="微软雅黑" w:eastAsia="微软雅黑"/>
          <w:lang w:val="en-US" w:eastAsia="zh-CN"/>
        </w:rPr>
      </w:pPr>
      <w:r>
        <w:rPr>
          <w:rFonts w:hint="eastAsia" w:ascii="仿宋" w:hAnsi="仿宋" w:eastAsia="仿宋" w:cs="仿宋"/>
          <w:sz w:val="28"/>
          <w:szCs w:val="28"/>
          <w:lang w:val="en-US" w:eastAsia="zh-CN"/>
        </w:rPr>
        <w:drawing>
          <wp:anchor distT="0" distB="0" distL="114300" distR="114300" simplePos="0" relativeHeight="251667456" behindDoc="0" locked="0" layoutInCell="1" allowOverlap="1">
            <wp:simplePos x="0" y="0"/>
            <wp:positionH relativeFrom="column">
              <wp:posOffset>3081020</wp:posOffset>
            </wp:positionH>
            <wp:positionV relativeFrom="paragraph">
              <wp:posOffset>4364355</wp:posOffset>
            </wp:positionV>
            <wp:extent cx="2675255" cy="1956435"/>
            <wp:effectExtent l="0" t="0" r="4445" b="12065"/>
            <wp:wrapSquare wrapText="bothSides"/>
            <wp:docPr id="9" name="图片 9" descr="7379bb20b26e4dbd59de6d952fa16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379bb20b26e4dbd59de6d952fa167c"/>
                    <pic:cNvPicPr>
                      <a:picLocks noChangeAspect="1"/>
                    </pic:cNvPicPr>
                  </pic:nvPicPr>
                  <pic:blipFill>
                    <a:blip r:embed="rId7"/>
                    <a:stretch>
                      <a:fillRect/>
                    </a:stretch>
                  </pic:blipFill>
                  <pic:spPr>
                    <a:xfrm>
                      <a:off x="0" y="0"/>
                      <a:ext cx="2675255" cy="1956435"/>
                    </a:xfrm>
                    <a:prstGeom prst="rect">
                      <a:avLst/>
                    </a:prstGeom>
                  </pic:spPr>
                </pic:pic>
              </a:graphicData>
            </a:graphic>
          </wp:anchor>
        </w:drawing>
      </w:r>
      <w:r>
        <w:rPr>
          <w:rFonts w:hint="eastAsia" w:ascii="微软雅黑" w:hAnsi="微软雅黑" w:eastAsia="微软雅黑"/>
          <w:lang w:val="en-US" w:eastAsia="zh-CN"/>
        </w:rPr>
        <w:drawing>
          <wp:anchor distT="0" distB="0" distL="114300" distR="114300" simplePos="0" relativeHeight="251664384" behindDoc="0" locked="0" layoutInCell="1" allowOverlap="1">
            <wp:simplePos x="0" y="0"/>
            <wp:positionH relativeFrom="column">
              <wp:posOffset>78740</wp:posOffset>
            </wp:positionH>
            <wp:positionV relativeFrom="paragraph">
              <wp:posOffset>4382135</wp:posOffset>
            </wp:positionV>
            <wp:extent cx="2614295" cy="1960245"/>
            <wp:effectExtent l="0" t="0" r="1905" b="8255"/>
            <wp:wrapSquare wrapText="bothSides"/>
            <wp:docPr id="6" name="图片 6" descr="bff3ac5fc8519cd453e617f0d767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ff3ac5fc8519cd453e617f0d767a55"/>
                    <pic:cNvPicPr>
                      <a:picLocks noChangeAspect="1"/>
                    </pic:cNvPicPr>
                  </pic:nvPicPr>
                  <pic:blipFill>
                    <a:blip r:embed="rId8"/>
                    <a:stretch>
                      <a:fillRect/>
                    </a:stretch>
                  </pic:blipFill>
                  <pic:spPr>
                    <a:xfrm>
                      <a:off x="0" y="0"/>
                      <a:ext cx="2614295" cy="1960245"/>
                    </a:xfrm>
                    <a:prstGeom prst="rect">
                      <a:avLst/>
                    </a:prstGeom>
                  </pic:spPr>
                </pic:pic>
              </a:graphicData>
            </a:graphic>
          </wp:anchor>
        </w:drawing>
      </w:r>
      <w:r>
        <w:rPr>
          <w:rFonts w:hint="eastAsia" w:ascii="微软雅黑" w:hAnsi="微软雅黑" w:eastAsia="微软雅黑"/>
          <w:lang w:val="en-US" w:eastAsia="zh-CN"/>
        </w:rPr>
        <w:drawing>
          <wp:anchor distT="0" distB="0" distL="114300" distR="114300" simplePos="0" relativeHeight="251666432" behindDoc="0" locked="0" layoutInCell="1" allowOverlap="1">
            <wp:simplePos x="0" y="0"/>
            <wp:positionH relativeFrom="column">
              <wp:posOffset>3112770</wp:posOffset>
            </wp:positionH>
            <wp:positionV relativeFrom="paragraph">
              <wp:posOffset>2170430</wp:posOffset>
            </wp:positionV>
            <wp:extent cx="2643505" cy="1958340"/>
            <wp:effectExtent l="0" t="0" r="10795" b="10160"/>
            <wp:wrapSquare wrapText="bothSides"/>
            <wp:docPr id="8" name="图片 8" descr="ca9ab47f78867890edec587a0281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a9ab47f78867890edec587a0281998"/>
                    <pic:cNvPicPr>
                      <a:picLocks noChangeAspect="1"/>
                    </pic:cNvPicPr>
                  </pic:nvPicPr>
                  <pic:blipFill>
                    <a:blip r:embed="rId9"/>
                    <a:stretch>
                      <a:fillRect/>
                    </a:stretch>
                  </pic:blipFill>
                  <pic:spPr>
                    <a:xfrm>
                      <a:off x="0" y="0"/>
                      <a:ext cx="2643505" cy="1958340"/>
                    </a:xfrm>
                    <a:prstGeom prst="rect">
                      <a:avLst/>
                    </a:prstGeom>
                  </pic:spPr>
                </pic:pic>
              </a:graphicData>
            </a:graphic>
          </wp:anchor>
        </w:drawing>
      </w:r>
      <w:r>
        <w:rPr>
          <w:rFonts w:hint="eastAsia" w:ascii="仿宋" w:hAnsi="仿宋" w:eastAsia="仿宋" w:cs="仿宋"/>
          <w:sz w:val="28"/>
          <w:szCs w:val="28"/>
          <w:lang w:val="en-US" w:eastAsia="zh-CN"/>
        </w:rPr>
        <w:drawing>
          <wp:anchor distT="0" distB="0" distL="114300" distR="114300" simplePos="0" relativeHeight="251665408" behindDoc="0" locked="0" layoutInCell="1" allowOverlap="1">
            <wp:simplePos x="0" y="0"/>
            <wp:positionH relativeFrom="column">
              <wp:posOffset>81915</wp:posOffset>
            </wp:positionH>
            <wp:positionV relativeFrom="paragraph">
              <wp:posOffset>2155190</wp:posOffset>
            </wp:positionV>
            <wp:extent cx="2626995" cy="1946275"/>
            <wp:effectExtent l="0" t="0" r="1905" b="9525"/>
            <wp:wrapSquare wrapText="bothSides"/>
            <wp:docPr id="7" name="图片 7" descr="e391ca0a2becb0c38b855829b9fa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391ca0a2becb0c38b855829b9fa172"/>
                    <pic:cNvPicPr>
                      <a:picLocks noChangeAspect="1"/>
                    </pic:cNvPicPr>
                  </pic:nvPicPr>
                  <pic:blipFill>
                    <a:blip r:embed="rId10"/>
                    <a:stretch>
                      <a:fillRect/>
                    </a:stretch>
                  </pic:blipFill>
                  <pic:spPr>
                    <a:xfrm>
                      <a:off x="0" y="0"/>
                      <a:ext cx="2626995" cy="1946275"/>
                    </a:xfrm>
                    <a:prstGeom prst="rect">
                      <a:avLst/>
                    </a:prstGeom>
                  </pic:spPr>
                </pic:pic>
              </a:graphicData>
            </a:graphic>
          </wp:anchor>
        </w:drawing>
      </w:r>
      <w:r>
        <w:rPr>
          <w:rFonts w:hint="eastAsia" w:ascii="微软雅黑" w:hAnsi="微软雅黑" w:eastAsia="微软雅黑"/>
          <w:lang w:val="en-US" w:eastAsia="zh-CN"/>
        </w:rPr>
        <w:drawing>
          <wp:anchor distT="0" distB="0" distL="114300" distR="114300" simplePos="0" relativeHeight="251662336" behindDoc="0" locked="0" layoutInCell="1" allowOverlap="1">
            <wp:simplePos x="0" y="0"/>
            <wp:positionH relativeFrom="column">
              <wp:posOffset>99060</wp:posOffset>
            </wp:positionH>
            <wp:positionV relativeFrom="paragraph">
              <wp:posOffset>52070</wp:posOffset>
            </wp:positionV>
            <wp:extent cx="2592705" cy="1943735"/>
            <wp:effectExtent l="0" t="0" r="10795" b="12065"/>
            <wp:wrapSquare wrapText="bothSides"/>
            <wp:docPr id="4" name="图片 4" descr="a262ec7e083b46b622124c83b7c8d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262ec7e083b46b622124c83b7c8dfe"/>
                    <pic:cNvPicPr>
                      <a:picLocks noChangeAspect="1"/>
                    </pic:cNvPicPr>
                  </pic:nvPicPr>
                  <pic:blipFill>
                    <a:blip r:embed="rId11"/>
                    <a:stretch>
                      <a:fillRect/>
                    </a:stretch>
                  </pic:blipFill>
                  <pic:spPr>
                    <a:xfrm>
                      <a:off x="0" y="0"/>
                      <a:ext cx="2592705" cy="1943735"/>
                    </a:xfrm>
                    <a:prstGeom prst="rect">
                      <a:avLst/>
                    </a:prstGeom>
                  </pic:spPr>
                </pic:pic>
              </a:graphicData>
            </a:graphic>
          </wp:anchor>
        </w:drawing>
      </w:r>
    </w:p>
    <w:p w14:paraId="5E02B2B8">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四、</w:t>
      </w:r>
      <w:r>
        <w:rPr>
          <w:rFonts w:hint="eastAsia" w:ascii="仿宋" w:hAnsi="仿宋" w:eastAsia="仿宋" w:cs="仿宋"/>
          <w:sz w:val="28"/>
          <w:szCs w:val="28"/>
        </w:rPr>
        <w:t>本次活动得到了小区居民的积极响应和热情参与，现场气氛热烈。居民们通过参与活动，不仅增进了对端午节传统文化的了解，还收获了友谊和快乐。同时，通过邮政文化体验反诈知识宣讲，居民们感受到了邮政文化的魅力，增进了对邮政服务的认识。未来，我们将继续举办更多丰富多彩的文化活动，丰富居民的业余生活，促进邻里之间的交流与互动，共同打造和谐、温馨的小区环境。</w:t>
      </w:r>
    </w:p>
    <w:p w14:paraId="6811ACDD">
      <w:pPr>
        <w:spacing w:line="360" w:lineRule="auto"/>
        <w:rPr>
          <w:rFonts w:hint="eastAsia" w:ascii="微软雅黑" w:hAnsi="微软雅黑" w:eastAsia="微软雅黑"/>
        </w:rPr>
      </w:pPr>
    </w:p>
    <w:p w14:paraId="38D4B859">
      <w:pPr>
        <w:spacing w:line="360" w:lineRule="auto"/>
        <w:rPr>
          <w:rFonts w:hint="eastAsia" w:ascii="微软雅黑" w:hAnsi="微软雅黑" w:eastAsia="微软雅黑"/>
        </w:rPr>
      </w:pPr>
    </w:p>
    <w:p w14:paraId="0F3F4A57">
      <w:pPr>
        <w:spacing w:line="360" w:lineRule="auto"/>
        <w:rPr>
          <w:rFonts w:hint="eastAsia" w:ascii="微软雅黑" w:hAnsi="微软雅黑" w:eastAsia="微软雅黑"/>
        </w:rPr>
      </w:pPr>
    </w:p>
    <w:p w14:paraId="41191DC7">
      <w:pPr>
        <w:spacing w:line="360" w:lineRule="auto"/>
        <w:rPr>
          <w:rFonts w:hint="eastAsia" w:ascii="微软雅黑" w:hAnsi="微软雅黑" w:eastAsia="微软雅黑"/>
        </w:rPr>
      </w:pPr>
    </w:p>
    <w:p w14:paraId="462E7A3A">
      <w:pPr>
        <w:spacing w:line="360" w:lineRule="auto"/>
        <w:rPr>
          <w:rFonts w:hint="eastAsia" w:ascii="微软雅黑" w:hAnsi="微软雅黑" w:eastAsia="微软雅黑"/>
        </w:rPr>
      </w:pPr>
    </w:p>
    <w:p w14:paraId="62AAF314">
      <w:pPr>
        <w:spacing w:line="360" w:lineRule="auto"/>
        <w:rPr>
          <w:rFonts w:hint="eastAsia" w:ascii="微软雅黑" w:hAnsi="微软雅黑" w:eastAsia="微软雅黑"/>
        </w:rPr>
      </w:pPr>
    </w:p>
    <w:p w14:paraId="617ADCD2">
      <w:pPr>
        <w:spacing w:line="360" w:lineRule="auto"/>
        <w:rPr>
          <w:rFonts w:hint="eastAsia" w:ascii="微软雅黑" w:hAnsi="微软雅黑" w:eastAsia="微软雅黑"/>
        </w:rPr>
      </w:pPr>
    </w:p>
    <w:p w14:paraId="1CF18FDF">
      <w:pPr>
        <w:spacing w:line="360" w:lineRule="auto"/>
        <w:rPr>
          <w:rFonts w:hint="eastAsia" w:ascii="微软雅黑" w:hAnsi="微软雅黑" w:eastAsia="微软雅黑"/>
        </w:rPr>
      </w:pPr>
    </w:p>
    <w:p w14:paraId="12CEFB1C">
      <w:pPr>
        <w:spacing w:line="360" w:lineRule="auto"/>
        <w:rPr>
          <w:rFonts w:hint="eastAsia" w:ascii="微软雅黑" w:hAnsi="微软雅黑" w:eastAsia="微软雅黑"/>
        </w:rPr>
      </w:pPr>
    </w:p>
    <w:p w14:paraId="3A61A0B3">
      <w:pPr>
        <w:spacing w:line="360" w:lineRule="auto"/>
        <w:rPr>
          <w:rFonts w:hint="eastAsia" w:ascii="微软雅黑" w:hAnsi="微软雅黑" w:eastAsia="微软雅黑"/>
        </w:rPr>
      </w:pPr>
    </w:p>
    <w:p w14:paraId="03376524">
      <w:pPr>
        <w:spacing w:line="360" w:lineRule="auto"/>
        <w:rPr>
          <w:rFonts w:hint="eastAsia" w:ascii="微软雅黑" w:hAnsi="微软雅黑" w:eastAsia="微软雅黑"/>
        </w:rPr>
      </w:pPr>
    </w:p>
    <w:p w14:paraId="216B2877">
      <w:pPr>
        <w:spacing w:line="360" w:lineRule="auto"/>
        <w:rPr>
          <w:rFonts w:hint="eastAsia" w:ascii="微软雅黑" w:hAnsi="微软雅黑" w:eastAsia="微软雅黑"/>
        </w:rPr>
      </w:pPr>
    </w:p>
    <w:p w14:paraId="6E3EDED1">
      <w:pPr>
        <w:spacing w:line="360" w:lineRule="auto"/>
        <w:rPr>
          <w:rFonts w:hint="eastAsia" w:ascii="微软雅黑" w:hAnsi="微软雅黑" w:eastAsia="微软雅黑"/>
        </w:rPr>
      </w:pPr>
    </w:p>
    <w:p w14:paraId="13AA6BAD">
      <w:pPr>
        <w:spacing w:line="360" w:lineRule="auto"/>
        <w:rPr>
          <w:rFonts w:hint="eastAsia" w:ascii="微软雅黑" w:hAnsi="微软雅黑" w:eastAsia="微软雅黑"/>
        </w:rPr>
      </w:pPr>
    </w:p>
    <w:p w14:paraId="4E8E98A9">
      <w:pPr>
        <w:spacing w:line="360" w:lineRule="auto"/>
        <w:rPr>
          <w:rFonts w:hint="eastAsia" w:ascii="微软雅黑" w:hAnsi="微软雅黑" w:eastAsia="微软雅黑"/>
        </w:rPr>
      </w:pPr>
    </w:p>
    <w:p w14:paraId="23A31587">
      <w:pPr>
        <w:spacing w:line="360" w:lineRule="auto"/>
        <w:rPr>
          <w:rFonts w:hint="eastAsia" w:ascii="微软雅黑" w:hAnsi="微软雅黑" w:eastAsia="微软雅黑"/>
        </w:rPr>
      </w:pPr>
    </w:p>
    <w:p w14:paraId="6C7FA447">
      <w:pPr>
        <w:spacing w:line="360" w:lineRule="auto"/>
        <w:rPr>
          <w:rFonts w:hint="eastAsia" w:ascii="微软雅黑" w:hAnsi="微软雅黑" w:eastAsia="微软雅黑"/>
        </w:rPr>
      </w:pPr>
    </w:p>
    <w:p w14:paraId="05FDB464">
      <w:pPr>
        <w:spacing w:line="360" w:lineRule="auto"/>
        <w:rPr>
          <w:rFonts w:hint="eastAsia" w:ascii="微软雅黑" w:hAnsi="微软雅黑" w:eastAsia="微软雅黑"/>
        </w:rPr>
      </w:pPr>
    </w:p>
    <w:p w14:paraId="634117DA">
      <w:pPr>
        <w:spacing w:line="360" w:lineRule="auto"/>
        <w:rPr>
          <w:rFonts w:hint="eastAsia" w:ascii="仿宋" w:hAnsi="仿宋" w:eastAsia="仿宋" w:cs="仿宋"/>
          <w:sz w:val="28"/>
          <w:szCs w:val="28"/>
          <w:lang w:val="en-US" w:eastAsia="zh-CN"/>
        </w:rPr>
      </w:pPr>
      <w:r>
        <w:rPr>
          <w:rFonts w:ascii="微软雅黑" w:hAnsi="微软雅黑" w:eastAsia="微软雅黑"/>
        </w:rPr>
        <w:drawing>
          <wp:anchor distT="0" distB="0" distL="114300" distR="114300" simplePos="0" relativeHeight="251660288" behindDoc="0" locked="0" layoutInCell="1" allowOverlap="1">
            <wp:simplePos x="0" y="0"/>
            <wp:positionH relativeFrom="column">
              <wp:posOffset>232410</wp:posOffset>
            </wp:positionH>
            <wp:positionV relativeFrom="paragraph">
              <wp:posOffset>3144520</wp:posOffset>
            </wp:positionV>
            <wp:extent cx="5271770" cy="2910840"/>
            <wp:effectExtent l="0" t="0" r="11430" b="10160"/>
            <wp:wrapSquare wrapText="bothSides"/>
            <wp:docPr id="1" name="图片 1" descr="C:\Users\Administrator\Documents\WeChat Files\wxid_lqiocbiph2un22\FileStorage\Temp\2d85d33e025be1f84f2d26ac05733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qiocbiph2un22\FileStorage\Temp\2d85d33e025be1f84f2d26ac0573395.jpg"/>
                    <pic:cNvPicPr>
                      <a:picLocks noChangeAspect="1" noChangeArrowheads="1"/>
                    </pic:cNvPicPr>
                  </pic:nvPicPr>
                  <pic:blipFill>
                    <a:blip r:embed="rId12" cstate="print"/>
                    <a:srcRect/>
                    <a:stretch>
                      <a:fillRect/>
                    </a:stretch>
                  </pic:blipFill>
                  <pic:spPr>
                    <a:xfrm>
                      <a:off x="0" y="0"/>
                      <a:ext cx="5271770" cy="2910840"/>
                    </a:xfrm>
                    <a:prstGeom prst="rect">
                      <a:avLst/>
                    </a:prstGeom>
                    <a:noFill/>
                    <a:ln w="9525">
                      <a:noFill/>
                      <a:miter lim="800000"/>
                      <a:headEnd/>
                      <a:tailEnd/>
                    </a:ln>
                  </pic:spPr>
                </pic:pic>
              </a:graphicData>
            </a:graphic>
          </wp:anchor>
        </w:drawing>
      </w:r>
      <w:r>
        <w:rPr>
          <w:rFonts w:ascii="微软雅黑" w:hAnsi="微软雅黑" w:eastAsia="微软雅黑"/>
        </w:rPr>
        <w:drawing>
          <wp:anchor distT="0" distB="0" distL="114300" distR="114300" simplePos="0" relativeHeight="251668480" behindDoc="0" locked="0" layoutInCell="1" allowOverlap="1">
            <wp:simplePos x="0" y="0"/>
            <wp:positionH relativeFrom="column">
              <wp:posOffset>226695</wp:posOffset>
            </wp:positionH>
            <wp:positionV relativeFrom="paragraph">
              <wp:posOffset>138430</wp:posOffset>
            </wp:positionV>
            <wp:extent cx="5276215" cy="2809875"/>
            <wp:effectExtent l="0" t="0" r="6985" b="9525"/>
            <wp:wrapSquare wrapText="bothSides"/>
            <wp:docPr id="10" name="图片 10" descr="72f6e919724016b8b326a74668920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2f6e919724016b8b326a746689207d"/>
                    <pic:cNvPicPr>
                      <a:picLocks noChangeAspect="1"/>
                    </pic:cNvPicPr>
                  </pic:nvPicPr>
                  <pic:blipFill>
                    <a:blip r:embed="rId13"/>
                    <a:stretch>
                      <a:fillRect/>
                    </a:stretch>
                  </pic:blipFill>
                  <pic:spPr>
                    <a:xfrm>
                      <a:off x="0" y="0"/>
                      <a:ext cx="5276215" cy="2809875"/>
                    </a:xfrm>
                    <a:prstGeom prst="rect">
                      <a:avLst/>
                    </a:prstGeom>
                  </pic:spPr>
                </pic:pic>
              </a:graphicData>
            </a:graphic>
          </wp:anchor>
        </w:drawing>
      </w:r>
      <w:r>
        <w:rPr>
          <w:rFonts w:hint="eastAsia" w:ascii="微软雅黑" w:hAnsi="微软雅黑" w:eastAsia="微软雅黑"/>
          <w:lang w:val="en-US" w:eastAsia="zh-CN"/>
        </w:rPr>
        <w:t xml:space="preserve">                                        </w:t>
      </w:r>
      <w:r>
        <w:rPr>
          <w:rFonts w:hint="eastAsia" w:ascii="仿宋" w:hAnsi="仿宋" w:eastAsia="仿宋" w:cs="仿宋"/>
          <w:sz w:val="28"/>
          <w:szCs w:val="28"/>
          <w:lang w:val="en-US" w:eastAsia="zh-CN"/>
        </w:rPr>
        <w:t xml:space="preserve">  四川合纵物业服务有限公司仁和分公司</w:t>
      </w:r>
    </w:p>
    <w:p w14:paraId="57E5F3D0">
      <w:pPr>
        <w:spacing w:line="360" w:lineRule="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二零二四年六月十二日</w:t>
      </w:r>
    </w:p>
    <w:sectPr>
      <w:pgSz w:w="11906" w:h="16838"/>
      <w:pgMar w:top="1077" w:right="1247" w:bottom="62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5MTE4MGExZDI1OGY2ZDAzY2MzODgyYjMzYWQyZmUifQ=="/>
  </w:docVars>
  <w:rsids>
    <w:rsidRoot w:val="00812B29"/>
    <w:rsid w:val="002F10F3"/>
    <w:rsid w:val="00387CC4"/>
    <w:rsid w:val="003D7C1A"/>
    <w:rsid w:val="00661FAE"/>
    <w:rsid w:val="00812B29"/>
    <w:rsid w:val="00A669E0"/>
    <w:rsid w:val="00FF6A84"/>
    <w:rsid w:val="10C27D7B"/>
    <w:rsid w:val="11787ABB"/>
    <w:rsid w:val="1EBE3865"/>
    <w:rsid w:val="51E1148D"/>
    <w:rsid w:val="55A33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uiPriority w:val="99"/>
    <w:rPr>
      <w:sz w:val="18"/>
      <w:szCs w:val="18"/>
    </w:rPr>
  </w:style>
  <w:style w:type="character" w:customStyle="1" w:styleId="5">
    <w:name w:val="批注框文本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324</Words>
  <Characters>327</Characters>
  <Lines>2</Lines>
  <Paragraphs>1</Paragraphs>
  <TotalTime>7</TotalTime>
  <ScaleCrop>false</ScaleCrop>
  <LinksUpToDate>false</LinksUpToDate>
  <CharactersWithSpaces>330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2024-06-04T02:52:00Z</dcterms:created>
  <dc:creator>PC</dc:creator>
  <cp:lastModifiedBy>LENOVO</cp:lastModifiedBy>
  <dcterms:modified xsi:type="dcterms:W3CDTF">2024-06-12T02:13:33Z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479D2F08C86D4A39B7EC7DA9FC8FA07D_12</vt:lpwstr>
  </property>
</Properties>
</file>